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6"/>
        <w:rPr>
          <w:sz w:val="15"/>
        </w:rPr>
      </w:pPr>
    </w:p>
    <w:p>
      <w:pPr>
        <w:pStyle w:val="5"/>
        <w:spacing w:before="8"/>
        <w:rPr>
          <w:sz w:val="14"/>
        </w:rPr>
      </w:pPr>
    </w:p>
    <w:p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2" w:lineRule="auto"/>
        <w:ind w:left="5407" w:right="1840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</w:rPr>
        <w:t>на</w:t>
      </w:r>
      <w:r>
        <w:rPr>
          <w:rFonts w:hint="default" w:ascii="Times New Roman" w:hAnsi="Times New Roman" w:cs="Times New Roman"/>
          <w:spacing w:val="-1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заседании</w:t>
      </w:r>
      <w:r>
        <w:rPr>
          <w:rFonts w:hint="default" w:ascii="Times New Roman" w:hAnsi="Times New Roman" w:cs="Times New Roman"/>
          <w:spacing w:val="-15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педагогического</w:t>
      </w:r>
      <w:r>
        <w:rPr>
          <w:rFonts w:hint="default" w:ascii="Times New Roman" w:hAnsi="Times New Roman" w:cs="Times New Roman"/>
          <w:spacing w:val="-16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совета</w:t>
      </w:r>
      <w:r>
        <w:rPr>
          <w:rFonts w:hint="default" w:ascii="Times New Roman" w:hAnsi="Times New Roman" w:cs="Times New Roman"/>
          <w:spacing w:val="-11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 xml:space="preserve">школы протокол </w:t>
      </w:r>
      <w:r>
        <w:rPr>
          <w:rFonts w:hint="default" w:ascii="Times New Roman" w:hAnsi="Times New Roman" w:cs="Times New Roman"/>
          <w:spacing w:val="-3"/>
          <w:sz w:val="20"/>
        </w:rPr>
        <w:t xml:space="preserve">от </w:t>
      </w:r>
      <w:r>
        <w:rPr>
          <w:rFonts w:hint="default" w:ascii="Times New Roman" w:hAnsi="Times New Roman" w:cs="Times New Roman"/>
          <w:sz w:val="20"/>
        </w:rPr>
        <w:t>«</w:t>
      </w:r>
      <w:r>
        <w:rPr>
          <w:rFonts w:hint="default" w:ascii="Times New Roman" w:hAnsi="Times New Roman" w:cs="Times New Roman"/>
          <w:sz w:val="20"/>
          <w:lang w:val="ru-RU"/>
        </w:rPr>
        <w:t>31</w:t>
      </w:r>
      <w:r>
        <w:rPr>
          <w:rFonts w:hint="default" w:ascii="Times New Roman" w:hAnsi="Times New Roman" w:cs="Times New Roman"/>
          <w:sz w:val="20"/>
        </w:rPr>
        <w:t>» августа 2023г. № 1 введено в действие приказом по</w:t>
      </w:r>
      <w:r>
        <w:rPr>
          <w:rFonts w:hint="default" w:ascii="Times New Roman" w:hAnsi="Times New Roman" w:cs="Times New Roman"/>
          <w:spacing w:val="-39"/>
          <w:sz w:val="20"/>
        </w:rPr>
        <w:t xml:space="preserve"> </w:t>
      </w:r>
      <w:r>
        <w:rPr>
          <w:rFonts w:hint="default" w:ascii="Times New Roman" w:hAnsi="Times New Roman" w:cs="Times New Roman"/>
          <w:sz w:val="20"/>
        </w:rPr>
        <w:t>школе</w:t>
      </w:r>
    </w:p>
    <w:p>
      <w:pPr>
        <w:spacing w:line="229" w:lineRule="exact"/>
        <w:ind w:left="5407"/>
        <w:rPr>
          <w:rFonts w:hint="default" w:ascii="Times New Roman" w:hAnsi="Times New Roman" w:cs="Times New Roman"/>
          <w:sz w:val="20"/>
          <w:lang w:val="ru-RU"/>
        </w:rPr>
      </w:pPr>
      <w:r>
        <w:rPr>
          <w:rFonts w:hint="default" w:ascii="Times New Roman" w:hAnsi="Times New Roman" w:cs="Times New Roman"/>
          <w:sz w:val="20"/>
        </w:rPr>
        <w:t>от «</w:t>
      </w:r>
      <w:r>
        <w:rPr>
          <w:rFonts w:hint="default" w:ascii="Times New Roman" w:hAnsi="Times New Roman" w:cs="Times New Roman"/>
          <w:sz w:val="20"/>
          <w:lang w:val="ru-RU"/>
        </w:rPr>
        <w:t>31</w:t>
      </w:r>
      <w:r>
        <w:rPr>
          <w:rFonts w:hint="default" w:ascii="Times New Roman" w:hAnsi="Times New Roman" w:cs="Times New Roman"/>
          <w:sz w:val="20"/>
        </w:rPr>
        <w:t xml:space="preserve">» августа 2023 г. № </w:t>
      </w:r>
      <w:r>
        <w:rPr>
          <w:rFonts w:hint="default" w:ascii="Times New Roman" w:hAnsi="Times New Roman" w:cs="Times New Roman"/>
          <w:sz w:val="20"/>
          <w:lang w:val="ru-RU"/>
        </w:rPr>
        <w:t>47</w:t>
      </w:r>
    </w:p>
    <w:p>
      <w:pPr>
        <w:pStyle w:val="5"/>
        <w:rPr>
          <w:sz w:val="22"/>
        </w:rPr>
      </w:pPr>
    </w:p>
    <w:p>
      <w:pPr>
        <w:pStyle w:val="5"/>
        <w:rPr>
          <w:sz w:val="22"/>
        </w:rPr>
      </w:pPr>
    </w:p>
    <w:p>
      <w:pPr>
        <w:pStyle w:val="5"/>
        <w:spacing w:before="2"/>
        <w:rPr>
          <w:sz w:val="21"/>
        </w:rPr>
      </w:pPr>
    </w:p>
    <w:p>
      <w:pPr>
        <w:pStyle w:val="7"/>
        <w:spacing w:line="480" w:lineRule="auto"/>
        <w:ind w:left="2039" w:right="845" w:firstLine="5475"/>
      </w:pPr>
      <w:r>
        <w:t>Приложение к ФОП СОО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ПРЕДМЕТНЫХ РЕЗУЛЬТАТОВ</w:t>
      </w:r>
    </w:p>
    <w:p>
      <w:pPr>
        <w:spacing w:line="269" w:lineRule="exact"/>
        <w:ind w:left="157" w:right="194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предмету</w:t>
      </w:r>
    </w:p>
    <w:p>
      <w:pPr>
        <w:pStyle w:val="7"/>
        <w:spacing w:before="3"/>
        <w:ind w:left="158"/>
        <w:jc w:val="center"/>
      </w:pPr>
      <w:r>
        <w:t>«География»</w:t>
      </w:r>
    </w:p>
    <w:p>
      <w:pPr>
        <w:pStyle w:val="5"/>
        <w:spacing w:before="11"/>
        <w:rPr>
          <w:b/>
          <w:sz w:val="23"/>
        </w:rPr>
      </w:pPr>
      <w:bookmarkStart w:id="0" w:name="_GoBack"/>
      <w:bookmarkEnd w:id="0"/>
    </w:p>
    <w:p>
      <w:pPr>
        <w:pStyle w:val="8"/>
        <w:numPr>
          <w:ilvl w:val="0"/>
          <w:numId w:val="1"/>
        </w:numPr>
        <w:tabs>
          <w:tab w:val="left" w:pos="1013"/>
          <w:tab w:val="left" w:pos="2166"/>
          <w:tab w:val="left" w:pos="3616"/>
          <w:tab w:val="left" w:pos="5623"/>
          <w:tab w:val="left" w:pos="7404"/>
          <w:tab w:val="left" w:pos="7742"/>
          <w:tab w:val="left" w:pos="9332"/>
          <w:tab w:val="left" w:pos="10414"/>
        </w:tabs>
        <w:ind w:right="859" w:firstLine="0"/>
        <w:rPr>
          <w:b/>
          <w:sz w:val="24"/>
        </w:rPr>
      </w:pPr>
      <w:r>
        <w:rPr>
          <w:b/>
          <w:sz w:val="24"/>
        </w:rPr>
        <w:t>Список</w:t>
      </w:r>
      <w:r>
        <w:rPr>
          <w:b/>
          <w:sz w:val="24"/>
        </w:rPr>
        <w:tab/>
      </w:r>
      <w:r>
        <w:rPr>
          <w:b/>
          <w:sz w:val="24"/>
        </w:rPr>
        <w:t>итоговых</w:t>
      </w:r>
      <w:r>
        <w:rPr>
          <w:b/>
          <w:sz w:val="24"/>
        </w:rPr>
        <w:tab/>
      </w:r>
      <w:r>
        <w:rPr>
          <w:b/>
          <w:sz w:val="24"/>
        </w:rPr>
        <w:t>планируемых</w:t>
      </w:r>
      <w:r>
        <w:rPr>
          <w:b/>
          <w:sz w:val="24"/>
        </w:rPr>
        <w:tab/>
      </w:r>
      <w:r>
        <w:rPr>
          <w:b/>
          <w:sz w:val="24"/>
        </w:rPr>
        <w:t>результатов</w:t>
      </w:r>
      <w:r>
        <w:rPr>
          <w:b/>
          <w:sz w:val="24"/>
        </w:rPr>
        <w:tab/>
      </w:r>
      <w:r>
        <w:rPr>
          <w:b/>
          <w:sz w:val="24"/>
        </w:rPr>
        <w:t>с</w:t>
      </w:r>
      <w:r>
        <w:rPr>
          <w:b/>
          <w:sz w:val="24"/>
        </w:rPr>
        <w:tab/>
      </w:r>
      <w:r>
        <w:rPr>
          <w:b/>
          <w:sz w:val="24"/>
        </w:rPr>
        <w:t>указанием</w:t>
      </w:r>
      <w:r>
        <w:rPr>
          <w:b/>
          <w:sz w:val="24"/>
        </w:rPr>
        <w:tab/>
      </w:r>
      <w:r>
        <w:rPr>
          <w:b/>
          <w:sz w:val="24"/>
        </w:rPr>
        <w:t>этапов</w:t>
      </w:r>
      <w:r>
        <w:rPr>
          <w:b/>
          <w:sz w:val="24"/>
        </w:rPr>
        <w:tab/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способов оценки</w:t>
      </w:r>
    </w:p>
    <w:tbl>
      <w:tblPr>
        <w:tblStyle w:val="6"/>
        <w:tblW w:w="0" w:type="auto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278" w:type="dxa"/>
          </w:tcPr>
          <w:p>
            <w:pPr>
              <w:pStyle w:val="9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>
            <w:pPr>
              <w:pStyle w:val="9"/>
              <w:spacing w:before="7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074" w:type="dxa"/>
            <w:gridSpan w:val="2"/>
          </w:tcPr>
          <w:p>
            <w:pPr>
              <w:pStyle w:val="9"/>
              <w:spacing w:before="75"/>
              <w:ind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 Понимание роли и места современной географической науки в системе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rFonts w:ascii="Cambria" w:hAnsi="Cambria"/>
                <w:b/>
                <w:sz w:val="24"/>
              </w:rPr>
              <w:t>ѐ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9"/>
              <w:spacing w:before="72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том числе в России;</w:t>
            </w:r>
          </w:p>
        </w:tc>
        <w:tc>
          <w:tcPr>
            <w:tcW w:w="2796" w:type="dxa"/>
          </w:tcPr>
          <w:p>
            <w:pPr>
              <w:pStyle w:val="9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0074" w:type="dxa"/>
            <w:gridSpan w:val="2"/>
          </w:tcPr>
          <w:p>
            <w:pPr>
              <w:pStyle w:val="9"/>
              <w:spacing w:before="72"/>
              <w:rPr>
                <w:b/>
                <w:sz w:val="24"/>
              </w:rPr>
            </w:pPr>
            <w:r>
              <w:rPr>
                <w:b/>
                <w:sz w:val="24"/>
              </w:rPr>
              <w:t>2.Освоение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размещении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природы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</w:trPr>
        <w:tc>
          <w:tcPr>
            <w:tcW w:w="7278" w:type="dxa"/>
          </w:tcPr>
          <w:p>
            <w:pPr>
              <w:pStyle w:val="9"/>
              <w:spacing w:before="7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взаиморасположения объектов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9"/>
              <w:spacing w:before="72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многополярную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ареалы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религий;</w:t>
            </w:r>
          </w:p>
        </w:tc>
        <w:tc>
          <w:tcPr>
            <w:tcW w:w="2796" w:type="dxa"/>
          </w:tcPr>
          <w:p>
            <w:pPr>
              <w:pStyle w:val="9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7278" w:type="dxa"/>
          </w:tcPr>
          <w:p>
            <w:pPr>
              <w:pStyle w:val="9"/>
              <w:spacing w:before="7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приводить примеры наиболее крупных стран по 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 и площади территории, стран, имеющих различное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стран-лидеров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производству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магистралей и транспортных узлов, стран-лидеров по запасам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земельных,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ресурсов;</w:t>
            </w:r>
          </w:p>
        </w:tc>
        <w:tc>
          <w:tcPr>
            <w:tcW w:w="2796" w:type="dxa"/>
          </w:tcPr>
          <w:p>
            <w:pPr>
              <w:pStyle w:val="9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pStyle w:val="5"/>
        <w:spacing w:before="6"/>
        <w:rPr>
          <w:b/>
          <w:sz w:val="17"/>
        </w:rPr>
      </w:pPr>
    </w:p>
    <w:p>
      <w:pPr>
        <w:rPr>
          <w:sz w:val="17"/>
        </w:rPr>
        <w:sectPr>
          <w:pgSz w:w="11920" w:h="16850"/>
          <w:pgMar w:top="426" w:right="0" w:bottom="280" w:left="320" w:header="720" w:footer="720" w:gutter="0"/>
          <w:cols w:space="720" w:num="1"/>
        </w:sectPr>
      </w:pPr>
    </w:p>
    <w:tbl>
      <w:tblPr>
        <w:tblStyle w:val="6"/>
        <w:tblW w:w="0" w:type="auto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074" w:type="dxa"/>
            <w:gridSpan w:val="2"/>
          </w:tcPr>
          <w:p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комплексных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ориентированных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закономерностях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природы,</w:t>
            </w:r>
          </w:p>
          <w:p>
            <w:pPr>
              <w:pStyle w:val="9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размещения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хозяйства: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</w:trPr>
        <w:tc>
          <w:tcPr>
            <w:tcW w:w="7278" w:type="dxa"/>
          </w:tcPr>
          <w:p>
            <w:pPr>
              <w:pStyle w:val="9"/>
              <w:spacing w:before="6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явления: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урбанизацию,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субурбанизацию, ложную урбанизацию, эмиграцию,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иммиграцию, демографический взрыв и демографический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9" w:hRule="atLeast"/>
        </w:trPr>
        <w:tc>
          <w:tcPr>
            <w:tcW w:w="7278" w:type="dxa"/>
          </w:tcPr>
          <w:p>
            <w:pPr>
              <w:pStyle w:val="9"/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географических объектов, процессов и явлений,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числе: для определения и сравнения показателей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мирового хозяйства (объ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мы валового 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(ВВП),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странах, сравнения показателей, характеризующих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 структуры экономики аграрных, индустриальных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постиндустриальных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минеральными,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развития, типам воспроизводства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ландшафтов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7" w:hRule="atLeast"/>
        </w:trPr>
        <w:tc>
          <w:tcPr>
            <w:tcW w:w="7278" w:type="dxa"/>
          </w:tcPr>
          <w:p>
            <w:pPr>
              <w:pStyle w:val="9"/>
              <w:tabs>
                <w:tab w:val="left" w:pos="2385"/>
                <w:tab w:val="left" w:pos="4507"/>
                <w:tab w:val="left" w:pos="5931"/>
              </w:tabs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социально-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 деятельностью и возможными изменениями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 населения, между развитием науки 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им;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2" w:hRule="atLeast"/>
        </w:trPr>
        <w:tc>
          <w:tcPr>
            <w:tcW w:w="7278" w:type="dxa"/>
          </w:tcPr>
          <w:p>
            <w:pPr>
              <w:pStyle w:val="9"/>
              <w:tabs>
                <w:tab w:val="left" w:pos="2311"/>
                <w:tab w:val="left" w:pos="4342"/>
                <w:tab w:val="left" w:pos="5921"/>
              </w:tabs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рождаемости,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смертности,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средней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ожидаемой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продолжительности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среду;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7278" w:type="dxa"/>
          </w:tcPr>
          <w:p>
            <w:pPr>
              <w:pStyle w:val="9"/>
              <w:spacing w:before="70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"/>
          <w:szCs w:val="2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310" cy="0"/>
                <wp:effectExtent l="0" t="5080" r="0" b="5080"/>
                <wp:wrapNone/>
                <wp:docPr id="1" name="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ln w="1016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Линия 2" o:spid="_x0000_s1026" o:spt="20" style="position:absolute;left:0pt;margin-left:0pt;margin-top:808.9pt;height:0pt;width:595.3pt;mso-position-horizontal-relative:page;mso-position-vertical-relative:page;z-index:251659264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a3hiNtMA&#10;AAALAQAADwAAAAAAAAABACAAAAAiAAAAZHJzL2Rvd25yZXYueG1sUEsBAhQAFAAAAAgAh07iQIlF&#10;9ivrAQAA4AMAAA4AAAAAAAAAAQAgAAAAIgEAAGRycy9lMm9Eb2MueG1sUEsFBgAAAAAGAAYAWQEA&#10;AH8FAAAAAA==&#10;">
                <v:fill on="f" focussize="0,0"/>
                <v:stroke weight="0.8pt" color="#00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rPr>
          <w:sz w:val="2"/>
          <w:szCs w:val="2"/>
        </w:rPr>
        <w:sectPr>
          <w:footerReference r:id="rId3" w:type="default"/>
          <w:pgSz w:w="11920" w:h="16850"/>
          <w:pgMar w:top="112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0074" w:type="dxa"/>
            <w:gridSpan w:val="2"/>
          </w:tcPr>
          <w:p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терминологией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понятий: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2" w:hRule="atLeast"/>
        </w:trPr>
        <w:tc>
          <w:tcPr>
            <w:tcW w:w="7278" w:type="dxa"/>
          </w:tcPr>
          <w:p>
            <w:pPr>
              <w:pStyle w:val="9"/>
              <w:tabs>
                <w:tab w:val="left" w:pos="1946"/>
                <w:tab w:val="left" w:pos="2710"/>
                <w:tab w:val="left" w:pos="5211"/>
              </w:tabs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применять социально-экономические понятия: 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монархия, республика, унитарное государство, федеративное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взрыв,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кризис,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(ИЧР), народ, этнос, плотность населения, 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 «климатические беженцы», расселение 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субурбанизация,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мегалополисы,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нефтедобывающие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ресурсообеспеченность,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 транснациональные корпорации (ТНК), «сланцевая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революция», «водородная энергетика», «зел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ная энергетика»,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органическое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деглобализация,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«энергопереход»,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 w:right="308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074" w:type="dxa"/>
            <w:gridSpan w:val="2"/>
          </w:tcPr>
          <w:p>
            <w:pPr>
              <w:pStyle w:val="9"/>
              <w:spacing w:before="70"/>
              <w:ind w:right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географическими объектами, процессами и явлениями, их изменениями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антропогенных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7278" w:type="dxa"/>
          </w:tcPr>
          <w:p>
            <w:pPr>
              <w:pStyle w:val="9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2" w:hRule="atLeast"/>
        </w:trPr>
        <w:tc>
          <w:tcPr>
            <w:tcW w:w="10074" w:type="dxa"/>
            <w:gridSpan w:val="2"/>
          </w:tcPr>
          <w:p>
            <w:pPr>
              <w:pStyle w:val="9"/>
              <w:spacing w:before="70"/>
              <w:ind w:right="5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 и социально-экономических процессах и явлениях, выявления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тенденций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развития,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прогнозирования: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1" w:hRule="atLeast"/>
        </w:trPr>
        <w:tc>
          <w:tcPr>
            <w:tcW w:w="7278" w:type="dxa"/>
          </w:tcPr>
          <w:p>
            <w:pPr>
              <w:pStyle w:val="9"/>
              <w:spacing w:before="68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задачам;</w:t>
            </w:r>
          </w:p>
        </w:tc>
        <w:tc>
          <w:tcPr>
            <w:tcW w:w="2796" w:type="dxa"/>
          </w:tcPr>
          <w:p>
            <w:pPr>
              <w:pStyle w:val="9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7278" w:type="dxa"/>
          </w:tcPr>
          <w:p>
            <w:pPr>
              <w:pStyle w:val="9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9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различного содержания и другим источникам географической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footerReference r:id="rId4" w:type="default"/>
          <w:pgSz w:w="11920" w:h="16850"/>
          <w:pgMar w:top="112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278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процессы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</w:p>
        </w:tc>
        <w:tc>
          <w:tcPr>
            <w:tcW w:w="2796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9"/>
              <w:spacing w:before="68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 изменения состава и структуры населения,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 возрастной структуры населения отдельных стран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>
            <w:pPr>
              <w:pStyle w:val="9"/>
              <w:spacing w:before="6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8" w:hRule="atLeast"/>
        </w:trPr>
        <w:tc>
          <w:tcPr>
            <w:tcW w:w="7278" w:type="dxa"/>
          </w:tcPr>
          <w:p>
            <w:pPr>
              <w:pStyle w:val="9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</w:p>
          <w:p>
            <w:pPr>
              <w:pStyle w:val="9"/>
              <w:spacing w:before="1"/>
              <w:rPr>
                <w:sz w:val="24"/>
              </w:rPr>
            </w:pPr>
            <w:r>
              <w:rPr>
                <w:sz w:val="24"/>
              </w:rPr>
              <w:t>недостоверную и противоречивую географическую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9"/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0074" w:type="dxa"/>
            <w:gridSpan w:val="2"/>
          </w:tcPr>
          <w:p>
            <w:pPr>
              <w:pStyle w:val="9"/>
              <w:spacing w:before="68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 источников: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7278" w:type="dxa"/>
          </w:tcPr>
          <w:p>
            <w:pPr>
              <w:pStyle w:val="9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отбирать,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7278" w:type="dxa"/>
          </w:tcPr>
          <w:p>
            <w:pPr>
              <w:pStyle w:val="9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 в различных формах (графики, таблицы, 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диаграммы, карты и другие) географическую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 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 отраслей;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9"/>
              <w:tabs>
                <w:tab w:val="left" w:pos="1610"/>
                <w:tab w:val="left" w:pos="2988"/>
                <w:tab w:val="left" w:pos="3351"/>
                <w:tab w:val="left" w:pos="5629"/>
              </w:tabs>
              <w:spacing w:before="65"/>
              <w:ind w:right="67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7278" w:type="dxa"/>
          </w:tcPr>
          <w:p>
            <w:pPr>
              <w:pStyle w:val="9"/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074" w:type="dxa"/>
            <w:gridSpan w:val="2"/>
          </w:tcPr>
          <w:p>
            <w:pPr>
              <w:pStyle w:val="9"/>
              <w:spacing w:before="68"/>
              <w:ind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8.Сформированность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геоэкологических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 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числе: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7278" w:type="dxa"/>
          </w:tcPr>
          <w:p>
            <w:pPr>
              <w:pStyle w:val="9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объяснять особенности демографической политики в странах 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миграций,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уровнях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урбанизации,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ресурсного капитала на формирование отраслевой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отдельных стран;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9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географические знания о мировом хозяйстве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 мира, об особенностях взаимодействия 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10074" w:type="dxa"/>
            <w:gridSpan w:val="2"/>
          </w:tcPr>
          <w:p>
            <w:pPr>
              <w:pStyle w:val="9"/>
              <w:tabs>
                <w:tab w:val="left" w:pos="3161"/>
                <w:tab w:val="left" w:pos="4375"/>
                <w:tab w:val="left" w:pos="6034"/>
                <w:tab w:val="left" w:pos="8368"/>
                <w:tab w:val="left" w:pos="9541"/>
              </w:tabs>
              <w:ind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географические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разнообразных явлений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9"/>
              <w:spacing w:before="70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оценивать географические факторы, определяющие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8" w:hRule="atLeast"/>
        </w:trPr>
        <w:tc>
          <w:tcPr>
            <w:tcW w:w="7278" w:type="dxa"/>
          </w:tcPr>
          <w:p>
            <w:pPr>
              <w:pStyle w:val="9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геоэкологические процессы и явления, в том числе 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тенденции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основных отраслей мирового хозяйства и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океана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атмосфере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уменьшения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выбросов;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074" w:type="dxa"/>
            <w:gridSpan w:val="2"/>
          </w:tcPr>
          <w:p>
            <w:pPr>
              <w:pStyle w:val="9"/>
              <w:ind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 и общества, о природных и социально-экономических аспектах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9" w:hRule="atLeast"/>
        </w:trPr>
        <w:tc>
          <w:tcPr>
            <w:tcW w:w="7278" w:type="dxa"/>
          </w:tcPr>
          <w:p>
            <w:pPr>
              <w:pStyle w:val="9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описывать географические аспекты проблем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глобальных изменений климата, повышения уровня Мирового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океана,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парниковых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геосистем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 антропогенных воздействий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примере регионов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планетарном уровне.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7278" w:type="dxa"/>
          </w:tcPr>
          <w:p>
            <w:pPr>
              <w:pStyle w:val="9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074" w:type="dxa"/>
            <w:gridSpan w:val="2"/>
          </w:tcPr>
          <w:p>
            <w:pPr>
              <w:pStyle w:val="9"/>
              <w:ind w:right="6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 Понимание роли и места современной географической науки в системе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научных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rFonts w:ascii="Cambria" w:hAnsi="Cambria"/>
                <w:b/>
                <w:sz w:val="24"/>
              </w:rPr>
              <w:t>ѐ</w:t>
            </w:r>
            <w:r>
              <w:rPr>
                <w:rFonts w:ascii="Cambria" w:hAnsi="Cambria"/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278" w:type="dxa"/>
          </w:tcPr>
          <w:p>
            <w:pPr>
              <w:pStyle w:val="9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достижении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развития;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6" w:hRule="atLeast"/>
        </w:trPr>
        <w:tc>
          <w:tcPr>
            <w:tcW w:w="10074" w:type="dxa"/>
            <w:gridSpan w:val="2"/>
          </w:tcPr>
          <w:p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применение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размещении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территориальной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природы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7278" w:type="dxa"/>
          </w:tcPr>
          <w:p>
            <w:pPr>
              <w:pStyle w:val="9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взаиморасположения 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9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капитала,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4" w:hRule="atLeast"/>
        </w:trPr>
        <w:tc>
          <w:tcPr>
            <w:tcW w:w="10074" w:type="dxa"/>
            <w:gridSpan w:val="2"/>
          </w:tcPr>
          <w:p>
            <w:pPr>
              <w:pStyle w:val="9"/>
              <w:spacing w:before="6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комплексных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</w:p>
          <w:p>
            <w:pPr>
              <w:pStyle w:val="9"/>
              <w:spacing w:before="1"/>
              <w:ind w:right="221"/>
              <w:rPr>
                <w:sz w:val="24"/>
              </w:rPr>
            </w:pPr>
            <w:r>
              <w:rPr>
                <w:sz w:val="24"/>
              </w:rPr>
              <w:t>географических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закономерностях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хозяйства: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9"/>
              <w:tabs>
                <w:tab w:val="left" w:pos="1617"/>
                <w:tab w:val="left" w:pos="1936"/>
                <w:tab w:val="left" w:pos="3967"/>
                <w:tab w:val="left" w:pos="4095"/>
                <w:tab w:val="left" w:pos="5487"/>
                <w:tab w:val="left" w:pos="5859"/>
                <w:tab w:val="left" w:pos="7057"/>
              </w:tabs>
              <w:spacing w:before="70"/>
              <w:ind w:right="61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проявления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воспроизводства,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миграции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населения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rPr>
          <w:sz w:val="24"/>
        </w:rPr>
        <w:sectPr>
          <w:pgSz w:w="11920" w:h="16850"/>
          <w:pgMar w:top="112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278" w:type="dxa"/>
          </w:tcPr>
          <w:p>
            <w:pPr>
              <w:pStyle w:val="9"/>
              <w:tabs>
                <w:tab w:val="left" w:pos="1766"/>
                <w:tab w:val="left" w:pos="2109"/>
                <w:tab w:val="left" w:pos="3571"/>
                <w:tab w:val="left" w:pos="4815"/>
                <w:tab w:val="left" w:pos="5609"/>
                <w:tab w:val="left" w:pos="5972"/>
              </w:tabs>
              <w:ind w:right="73"/>
              <w:rPr>
                <w:sz w:val="24"/>
              </w:rPr>
            </w:pPr>
            <w:r>
              <w:rPr>
                <w:sz w:val="24"/>
              </w:rPr>
              <w:t>урбанизации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регионах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мира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изученных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</w:p>
        </w:tc>
        <w:tc>
          <w:tcPr>
            <w:tcW w:w="2796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6" w:hRule="atLeast"/>
        </w:trPr>
        <w:tc>
          <w:tcPr>
            <w:tcW w:w="7278" w:type="dxa"/>
          </w:tcPr>
          <w:p>
            <w:pPr>
              <w:pStyle w:val="9"/>
              <w:spacing w:before="70"/>
              <w:ind w:right="47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закономерностях для определения географических 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стран; сравнения регионов мира и изученных стран по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(МГРТ);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классификации стран отдельных регионов мира,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правления и государственного устройства, уровню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развития, типам воспроизводства населения с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139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8" w:hRule="atLeast"/>
        </w:trPr>
        <w:tc>
          <w:tcPr>
            <w:tcW w:w="7278" w:type="dxa"/>
          </w:tcPr>
          <w:p>
            <w:pPr>
              <w:pStyle w:val="9"/>
              <w:tabs>
                <w:tab w:val="left" w:pos="2385"/>
                <w:tab w:val="left" w:pos="4507"/>
                <w:tab w:val="left" w:pos="5931"/>
              </w:tabs>
              <w:spacing w:before="70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между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социально-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экономическими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размещением населения, природными условиями и природно-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ресурсным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9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прогнозировать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0074" w:type="dxa"/>
            <w:gridSpan w:val="2"/>
          </w:tcPr>
          <w:p>
            <w:pPr>
              <w:pStyle w:val="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терминологией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базовых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понятий: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9" w:hRule="atLeast"/>
        </w:trPr>
        <w:tc>
          <w:tcPr>
            <w:tcW w:w="7278" w:type="dxa"/>
          </w:tcPr>
          <w:p>
            <w:pPr>
              <w:pStyle w:val="9"/>
              <w:tabs>
                <w:tab w:val="left" w:pos="2818"/>
                <w:tab w:val="left" w:pos="5413"/>
              </w:tabs>
              <w:spacing w:before="65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монархия,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федеративное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демографический взрыв, демографический кризис, старение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Индекс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(ИЧР), народ, этнос, плотность населения, миграции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 расселение населения, демографическая политика,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субурбанизация,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урбанизация;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мегалополисы,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индустриальные,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нефтедобывающие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ресурсообеспеченность,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интеграция;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хозяйственная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специализация,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международное географическое разделение труда; отраслевая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транснациональные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корпорации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(ТНК),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«сланцевая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революция»,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водородная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энергетика,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«зел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sz w:val="24"/>
              </w:rPr>
              <w:t>ная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энергетика»,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7278" w:type="dxa"/>
          </w:tcPr>
          <w:p>
            <w:pPr>
              <w:pStyle w:val="9"/>
              <w:tabs>
                <w:tab w:val="left" w:pos="1946"/>
                <w:tab w:val="left" w:pos="2710"/>
                <w:tab w:val="left" w:pos="521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органическое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деглобализация,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«энергопереход»,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международные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074" w:type="dxa"/>
            <w:gridSpan w:val="2"/>
          </w:tcPr>
          <w:p>
            <w:pPr>
              <w:pStyle w:val="9"/>
              <w:spacing w:before="6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наблюдения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отдельными</w:t>
            </w:r>
          </w:p>
          <w:p>
            <w:pPr>
              <w:pStyle w:val="9"/>
              <w:spacing w:before="3"/>
              <w:ind w:right="221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географическими объектами, процессами и явлениями, их изменениями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воздействия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антропогенных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факторов: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</w:trPr>
        <w:tc>
          <w:tcPr>
            <w:tcW w:w="7278" w:type="dxa"/>
          </w:tcPr>
          <w:p>
            <w:pPr>
              <w:pStyle w:val="9"/>
              <w:spacing w:before="65"/>
              <w:rPr>
                <w:sz w:val="24"/>
              </w:rPr>
            </w:pPr>
            <w:r>
              <w:rPr>
                <w:sz w:val="24"/>
              </w:rPr>
              <w:t>определять цели и задачи проведения наблюдения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</w:p>
          <w:p>
            <w:pPr>
              <w:pStyle w:val="9"/>
              <w:spacing w:before="2"/>
              <w:ind w:right="548"/>
              <w:rPr>
                <w:sz w:val="24"/>
              </w:rPr>
            </w:pPr>
            <w:r>
              <w:rPr>
                <w:sz w:val="24"/>
              </w:rPr>
              <w:t>наблюдения (исследования); формулировать обобщения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 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(исследования);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10074" w:type="dxa"/>
            <w:gridSpan w:val="2"/>
          </w:tcPr>
          <w:p>
            <w:pPr>
              <w:pStyle w:val="9"/>
              <w:spacing w:before="68"/>
              <w:ind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природных и социально-экономических процессах и явлениях, выявления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закономерностей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тенденций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их развития,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прогнозирования: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9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(картографические,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геоинформационные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задачам;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7278" w:type="dxa"/>
          </w:tcPr>
          <w:p>
            <w:pPr>
              <w:pStyle w:val="9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регионов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9" w:hRule="atLeast"/>
        </w:trPr>
        <w:tc>
          <w:tcPr>
            <w:tcW w:w="7278" w:type="dxa"/>
          </w:tcPr>
          <w:p>
            <w:pPr>
              <w:pStyle w:val="9"/>
              <w:spacing w:before="65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сравнивать по географическим картам 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характеризующие регионы и страны, а также 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</w:trPr>
        <w:tc>
          <w:tcPr>
            <w:tcW w:w="7278" w:type="dxa"/>
          </w:tcPr>
          <w:p>
            <w:pPr>
              <w:pStyle w:val="9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недостоверную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противоречивую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о регионах мира и странах для решения учебных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находить, отбирать и применять различные методы 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практико-ориентированных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9" w:hRule="atLeast"/>
        </w:trPr>
        <w:tc>
          <w:tcPr>
            <w:tcW w:w="10074" w:type="dxa"/>
            <w:gridSpan w:val="2"/>
          </w:tcPr>
          <w:p>
            <w:pPr>
              <w:pStyle w:val="9"/>
              <w:spacing w:before="70"/>
              <w:ind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Владение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интерпретации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источников: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находить,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отбирать,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систематизировать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необходимую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мира и стран (в том числе и России), их обеспеченности природными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человеческими ресурсами; для изучения хозяйственного потенциала стран,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глобальных проблем человечества и их проявления на территории (в 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России);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7278" w:type="dxa"/>
          </w:tcPr>
          <w:p>
            <w:pPr>
              <w:pStyle w:val="9"/>
              <w:spacing w:before="70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(графики,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>
      <w:pPr>
        <w:rPr>
          <w:sz w:val="24"/>
        </w:rPr>
        <w:sectPr>
          <w:pgSz w:w="11920" w:h="16850"/>
          <w:pgMar w:top="112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4" w:hRule="atLeast"/>
        </w:trPr>
        <w:tc>
          <w:tcPr>
            <w:tcW w:w="7278" w:type="dxa"/>
          </w:tcPr>
          <w:p>
            <w:pPr>
              <w:pStyle w:val="9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диаграммы, карты и другие) географическую информацию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населении, размещении хозяйства регионов мира и изученных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отраслей;</w:t>
            </w:r>
          </w:p>
        </w:tc>
        <w:tc>
          <w:tcPr>
            <w:tcW w:w="2796" w:type="dxa"/>
          </w:tcPr>
          <w:p>
            <w:pPr>
              <w:pStyle w:val="9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278" w:type="dxa"/>
          </w:tcPr>
          <w:p>
            <w:pPr>
              <w:pStyle w:val="9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интерпретации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78" w:type="dxa"/>
          </w:tcPr>
          <w:p>
            <w:pPr>
              <w:pStyle w:val="9"/>
              <w:tabs>
                <w:tab w:val="left" w:pos="1610"/>
                <w:tab w:val="left" w:pos="2988"/>
                <w:tab w:val="left" w:pos="3351"/>
                <w:tab w:val="left" w:pos="5629"/>
              </w:tabs>
              <w:spacing w:before="70"/>
              <w:ind w:right="67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оценивать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интерпретировать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получаемую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источников;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9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ориентированных задач;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6" w:hRule="atLeast"/>
        </w:trPr>
        <w:tc>
          <w:tcPr>
            <w:tcW w:w="10074" w:type="dxa"/>
            <w:gridSpan w:val="2"/>
          </w:tcPr>
          <w:p>
            <w:pPr>
              <w:pStyle w:val="9"/>
              <w:ind w:right="730"/>
              <w:rPr>
                <w:b/>
                <w:sz w:val="24"/>
              </w:rPr>
            </w:pPr>
            <w:r>
              <w:rPr>
                <w:b/>
                <w:sz w:val="24"/>
              </w:rPr>
              <w:t>8. Сформированность умений применять географические знания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объяснения изученных социально-экономических и геоэкологических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 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278" w:type="dxa"/>
          </w:tcPr>
          <w:p>
            <w:pPr>
              <w:pStyle w:val="9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7278" w:type="dxa"/>
          </w:tcPr>
          <w:p>
            <w:pPr>
              <w:pStyle w:val="9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природно-ресурсного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капитала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стран; особенности отраслевой и территориальной 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хозяйства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rFonts w:ascii="Cambria" w:hAnsi="Cambria"/>
                <w:sz w:val="24"/>
              </w:rPr>
              <w:t>ѐ</w:t>
            </w:r>
            <w:r>
              <w:rPr>
                <w:rFonts w:ascii="Cambria" w:hAnsi="Cambria"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формировании; особенности проявления глобальных 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географической информации;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0074" w:type="dxa"/>
            <w:gridSpan w:val="2"/>
          </w:tcPr>
          <w:p>
            <w:pPr>
              <w:pStyle w:val="9"/>
              <w:tabs>
                <w:tab w:val="left" w:pos="3161"/>
                <w:tab w:val="left" w:pos="4375"/>
                <w:tab w:val="left" w:pos="6034"/>
                <w:tab w:val="left" w:pos="8368"/>
                <w:tab w:val="left" w:pos="9541"/>
              </w:tabs>
              <w:ind w:right="6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умений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применять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географические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знания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для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разнообразных явлений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процессов: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7" w:hRule="atLeast"/>
        </w:trPr>
        <w:tc>
          <w:tcPr>
            <w:tcW w:w="7278" w:type="dxa"/>
          </w:tcPr>
          <w:p>
            <w:pPr>
              <w:pStyle w:val="9"/>
              <w:spacing w:before="65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оценивать географические факторы, определяющие сущность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геоэкологические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политико-географическое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миграций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демографическую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 странах; роль России как крупнейшего поставщика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топливно-энергетических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сырьевых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экономике;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конкурентные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</w:tc>
        <w:tc>
          <w:tcPr>
            <w:tcW w:w="2796" w:type="dxa"/>
          </w:tcPr>
          <w:p>
            <w:pPr>
              <w:pStyle w:val="9"/>
              <w:spacing w:before="65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10074" w:type="dxa"/>
            <w:gridSpan w:val="2"/>
          </w:tcPr>
          <w:p>
            <w:pPr>
              <w:pStyle w:val="9"/>
              <w:ind w:right="55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Сформированность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природы и общества, о природных и социально-экономических аспектах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проблем:</w:t>
            </w:r>
          </w:p>
        </w:tc>
      </w:tr>
    </w:tbl>
    <w:p>
      <w:pPr>
        <w:jc w:val="both"/>
        <w:rPr>
          <w:sz w:val="24"/>
        </w:rPr>
        <w:sectPr>
          <w:pgSz w:w="11920" w:h="16850"/>
          <w:pgMar w:top="1120" w:right="0" w:bottom="320" w:left="320" w:header="0" w:footer="129" w:gutter="0"/>
          <w:cols w:space="720" w:num="1"/>
        </w:sectPr>
      </w:pPr>
    </w:p>
    <w:tbl>
      <w:tblPr>
        <w:tblStyle w:val="6"/>
        <w:tblW w:w="0" w:type="auto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78"/>
        <w:gridCol w:w="27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7278" w:type="dxa"/>
          </w:tcPr>
          <w:p>
            <w:pPr>
              <w:pStyle w:val="9"/>
              <w:ind w:right="235"/>
              <w:rPr>
                <w:sz w:val="24"/>
              </w:rPr>
            </w:pPr>
            <w:r>
              <w:rPr>
                <w:sz w:val="24"/>
              </w:rPr>
              <w:t>описывать географические аспекты проблем взаимодействия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</w:tc>
        <w:tc>
          <w:tcPr>
            <w:tcW w:w="2796" w:type="dxa"/>
          </w:tcPr>
          <w:p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7278" w:type="dxa"/>
          </w:tcPr>
          <w:p>
            <w:pPr>
              <w:pStyle w:val="9"/>
              <w:tabs>
                <w:tab w:val="left" w:pos="1543"/>
                <w:tab w:val="left" w:pos="2851"/>
                <w:tab w:val="left" w:pos="4558"/>
                <w:tab w:val="left" w:pos="6164"/>
              </w:tabs>
              <w:spacing w:before="70"/>
              <w:ind w:right="64"/>
              <w:rPr>
                <w:sz w:val="24"/>
              </w:rPr>
            </w:pPr>
            <w:r>
              <w:rPr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взаимосвязи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глобальных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проблем;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2796" w:type="dxa"/>
          </w:tcPr>
          <w:p>
            <w:pPr>
              <w:pStyle w:val="9"/>
              <w:spacing w:before="7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>
      <w:pPr>
        <w:pStyle w:val="5"/>
        <w:spacing w:before="8"/>
        <w:rPr>
          <w:b/>
          <w:sz w:val="14"/>
        </w:rPr>
      </w:pPr>
    </w:p>
    <w:p>
      <w:pPr>
        <w:pStyle w:val="8"/>
        <w:numPr>
          <w:ilvl w:val="0"/>
          <w:numId w:val="1"/>
        </w:numPr>
        <w:tabs>
          <w:tab w:val="left" w:pos="1104"/>
          <w:tab w:val="left" w:pos="1967"/>
          <w:tab w:val="left" w:pos="2049"/>
          <w:tab w:val="left" w:pos="3119"/>
          <w:tab w:val="left" w:pos="3261"/>
          <w:tab w:val="left" w:pos="4617"/>
          <w:tab w:val="left" w:pos="5899"/>
          <w:tab w:val="left" w:pos="6797"/>
          <w:tab w:val="left" w:pos="7142"/>
          <w:tab w:val="left" w:pos="7721"/>
          <w:tab w:val="left" w:pos="8835"/>
          <w:tab w:val="left" w:pos="9291"/>
          <w:tab w:val="left" w:pos="9934"/>
        </w:tabs>
        <w:spacing w:before="100"/>
        <w:ind w:right="854" w:firstLine="0"/>
        <w:rPr>
          <w:sz w:val="24"/>
        </w:rPr>
      </w:pPr>
      <w:r>
        <w:rPr>
          <w:b/>
          <w:sz w:val="24"/>
        </w:rPr>
        <w:t>Требования к выставлению отметок за промежуточную аттестацию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Промежуточная аттестация обучающихся осуществляется по пятибалльной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оценивания.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8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85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84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8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4"/>
          <w:sz w:val="24"/>
        </w:rPr>
        <w:t xml:space="preserve"> </w:t>
      </w:r>
      <w:r>
        <w:rPr>
          <w:sz w:val="24"/>
        </w:rPr>
        <w:t>фиксируется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баллах</w:t>
      </w:r>
      <w:r>
        <w:rPr>
          <w:sz w:val="24"/>
        </w:rPr>
        <w:tab/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 xml:space="preserve">значениях,  </w:t>
      </w:r>
      <w:r>
        <w:rPr>
          <w:spacing w:val="19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z w:val="24"/>
        </w:rPr>
        <w:tab/>
      </w:r>
      <w:r>
        <w:rPr>
          <w:sz w:val="24"/>
        </w:rPr>
        <w:t>шкала</w:t>
      </w:r>
      <w:r>
        <w:rPr>
          <w:sz w:val="24"/>
        </w:rPr>
        <w:tab/>
      </w:r>
      <w:r>
        <w:rPr>
          <w:sz w:val="24"/>
        </w:rPr>
        <w:t>перерасчета</w:t>
      </w:r>
      <w:r>
        <w:rPr>
          <w:sz w:val="24"/>
        </w:rPr>
        <w:tab/>
      </w:r>
      <w:r>
        <w:rPr>
          <w:sz w:val="24"/>
        </w:rPr>
        <w:t>полученного</w:t>
      </w:r>
      <w:r>
        <w:rPr>
          <w:spacing w:val="-55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57"/>
          <w:sz w:val="24"/>
        </w:rPr>
        <w:t xml:space="preserve"> </w:t>
      </w:r>
      <w:r>
        <w:rPr>
          <w:sz w:val="24"/>
        </w:rPr>
        <w:t>в отметку</w:t>
      </w:r>
      <w:r>
        <w:rPr>
          <w:spacing w:val="59"/>
          <w:sz w:val="24"/>
        </w:rPr>
        <w:t xml:space="preserve"> </w:t>
      </w:r>
      <w:r>
        <w:rPr>
          <w:sz w:val="24"/>
        </w:rPr>
        <w:t>по пятибалльной шкале.   Шкала   перерасчета   разрабатывается</w:t>
      </w:r>
      <w:r>
        <w:rPr>
          <w:spacing w:val="-5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уровня</w:t>
      </w:r>
      <w:r>
        <w:rPr>
          <w:sz w:val="24"/>
        </w:rPr>
        <w:tab/>
      </w:r>
      <w:r>
        <w:rPr>
          <w:sz w:val="24"/>
        </w:rPr>
        <w:t>сложности</w:t>
      </w:r>
      <w:r>
        <w:rPr>
          <w:sz w:val="24"/>
        </w:rPr>
        <w:tab/>
      </w:r>
      <w:r>
        <w:rPr>
          <w:sz w:val="24"/>
        </w:rPr>
        <w:t>заданий,</w:t>
      </w:r>
      <w:r>
        <w:rPr>
          <w:sz w:val="24"/>
        </w:rPr>
        <w:tab/>
      </w:r>
      <w:r>
        <w:rPr>
          <w:sz w:val="24"/>
        </w:rPr>
        <w:t>времени</w:t>
      </w:r>
      <w:r>
        <w:rPr>
          <w:sz w:val="24"/>
        </w:rPr>
        <w:tab/>
      </w:r>
      <w:r>
        <w:rPr>
          <w:sz w:val="24"/>
        </w:rPr>
        <w:t>выполнения</w:t>
      </w:r>
      <w:r>
        <w:rPr>
          <w:sz w:val="24"/>
        </w:rPr>
        <w:tab/>
      </w:r>
      <w:r>
        <w:rPr>
          <w:sz w:val="24"/>
        </w:rPr>
        <w:t>работы</w:t>
      </w:r>
      <w:r>
        <w:rPr>
          <w:sz w:val="24"/>
        </w:rPr>
        <w:tab/>
      </w:r>
      <w:r>
        <w:rPr>
          <w:sz w:val="24"/>
        </w:rPr>
        <w:t>и иных</w:t>
      </w:r>
      <w:r>
        <w:rPr>
          <w:spacing w:val="-55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>
      <w:pPr>
        <w:pStyle w:val="5"/>
        <w:spacing w:before="2"/>
        <w:ind w:left="812" w:right="849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 нормативным актом школы.</w:t>
      </w:r>
    </w:p>
    <w:p>
      <w:pPr>
        <w:pStyle w:val="5"/>
        <w:spacing w:before="10"/>
        <w:rPr>
          <w:sz w:val="23"/>
        </w:rPr>
      </w:pPr>
    </w:p>
    <w:p>
      <w:pPr>
        <w:pStyle w:val="7"/>
        <w:numPr>
          <w:ilvl w:val="0"/>
          <w:numId w:val="1"/>
        </w:numPr>
        <w:tabs>
          <w:tab w:val="left" w:pos="1102"/>
        </w:tabs>
        <w:ind w:left="1101" w:right="0" w:hanging="292"/>
      </w:pPr>
      <w:r>
        <w:t>График</w:t>
      </w:r>
      <w:r>
        <w:rPr>
          <w:spacing w:val="-9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мероприятий</w:t>
      </w:r>
    </w:p>
    <w:tbl>
      <w:tblPr>
        <w:tblStyle w:val="6"/>
        <w:tblW w:w="0" w:type="auto"/>
        <w:tblInd w:w="74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732"/>
        <w:gridCol w:w="2277"/>
        <w:gridCol w:w="2660"/>
        <w:gridCol w:w="240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2732" w:type="dxa"/>
          </w:tcPr>
          <w:p>
            <w:pPr>
              <w:pStyle w:val="9"/>
              <w:spacing w:before="75"/>
              <w:ind w:right="89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7" w:type="dxa"/>
          </w:tcPr>
          <w:p>
            <w:pPr>
              <w:pStyle w:val="9"/>
              <w:spacing w:before="75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>
            <w:pPr>
              <w:pStyle w:val="9"/>
              <w:spacing w:before="7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>
            <w:pPr>
              <w:pStyle w:val="9"/>
              <w:spacing w:before="75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2732" w:type="dxa"/>
          </w:tcPr>
          <w:p>
            <w:pPr>
              <w:pStyle w:val="9"/>
              <w:spacing w:before="75"/>
              <w:ind w:right="233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7" w:type="dxa"/>
          </w:tcPr>
          <w:p>
            <w:pPr>
              <w:pStyle w:val="9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>
            <w:pPr>
              <w:pStyle w:val="9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>
            <w:pPr>
              <w:pStyle w:val="9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2732" w:type="dxa"/>
          </w:tcPr>
          <w:p>
            <w:pPr>
              <w:pStyle w:val="9"/>
              <w:spacing w:before="73"/>
              <w:ind w:right="91"/>
              <w:rPr>
                <w:sz w:val="24"/>
              </w:rPr>
            </w:pPr>
            <w:r>
              <w:rPr>
                <w:spacing w:val="-1"/>
                <w:sz w:val="24"/>
              </w:rPr>
              <w:t>Итоговая контрольная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7" w:type="dxa"/>
          </w:tcPr>
          <w:p>
            <w:pPr>
              <w:pStyle w:val="9"/>
              <w:spacing w:before="73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9"/>
              <w:spacing w:before="73"/>
              <w:ind w:left="77" w:right="391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5" w:type="dxa"/>
          </w:tcPr>
          <w:p>
            <w:pPr>
              <w:pStyle w:val="9"/>
              <w:spacing w:before="73"/>
              <w:ind w:left="77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2732" w:type="dxa"/>
          </w:tcPr>
          <w:p>
            <w:pPr>
              <w:pStyle w:val="9"/>
              <w:spacing w:before="7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2277" w:type="dxa"/>
          </w:tcPr>
          <w:p>
            <w:pPr>
              <w:pStyle w:val="9"/>
              <w:spacing w:before="7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>
            <w:pPr>
              <w:pStyle w:val="9"/>
              <w:spacing w:before="72"/>
              <w:ind w:left="77" w:right="391"/>
              <w:rPr>
                <w:sz w:val="24"/>
              </w:rPr>
            </w:pPr>
            <w:r>
              <w:rPr>
                <w:sz w:val="24"/>
              </w:rPr>
              <w:t>По 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405" w:type="dxa"/>
          </w:tcPr>
          <w:p>
            <w:pPr>
              <w:pStyle w:val="9"/>
              <w:spacing w:before="72"/>
              <w:ind w:left="77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2732" w:type="dxa"/>
          </w:tcPr>
          <w:p>
            <w:pPr>
              <w:pStyle w:val="9"/>
              <w:spacing w:before="75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7" w:type="dxa"/>
          </w:tcPr>
          <w:p>
            <w:pPr>
              <w:pStyle w:val="9"/>
              <w:spacing w:before="75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>
            <w:pPr>
              <w:pStyle w:val="9"/>
              <w:spacing w:before="75"/>
              <w:ind w:left="77" w:right="31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>
            <w:pPr>
              <w:pStyle w:val="9"/>
              <w:spacing w:before="75"/>
              <w:ind w:left="77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</w:tbl>
    <w:p>
      <w:pPr>
        <w:rPr>
          <w:sz w:val="24"/>
        </w:rPr>
        <w:sectPr>
          <w:pgSz w:w="11920" w:h="16850"/>
          <w:pgMar w:top="1120" w:right="0" w:bottom="320" w:left="320" w:header="0" w:footer="129" w:gutter="0"/>
          <w:cols w:space="720" w:num="1"/>
        </w:sectPr>
      </w:pPr>
    </w:p>
    <w:p>
      <w:pPr>
        <w:pStyle w:val="5"/>
        <w:spacing w:before="6"/>
        <w:rPr>
          <w:b/>
          <w:sz w:val="17"/>
        </w:rPr>
      </w:pPr>
    </w:p>
    <w:sectPr>
      <w:footerReference r:id="rId5" w:type="default"/>
      <w:pgSz w:w="12240" w:h="15840"/>
      <w:pgMar w:top="1500" w:right="1720" w:bottom="400" w:left="1720" w:header="0" w:footer="208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Franklin Gothic Medium Cond">
    <w:panose1 w:val="020B0606030402020204"/>
    <w:charset w:val="00"/>
    <w:family w:val="auto"/>
    <w:pitch w:val="default"/>
    <w:sig w:usb0="00000287" w:usb1="00000000" w:usb2="00000000" w:usb3="00000000" w:csb0="2000009F" w:csb1="DFD70000"/>
  </w:font>
  <w:font w:name="Franklin Gothic Demi Cond">
    <w:panose1 w:val="020B0706030402020204"/>
    <w:charset w:val="00"/>
    <w:family w:val="auto"/>
    <w:pitch w:val="default"/>
    <w:sig w:usb0="00000287" w:usb1="00000000" w:usb2="00000000" w:usb3="00000000" w:csb0="2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10421620</wp:posOffset>
              </wp:positionV>
              <wp:extent cx="59055" cy="168910"/>
              <wp:effectExtent l="0" t="0" r="0" b="0"/>
              <wp:wrapNone/>
              <wp:docPr id="2" name="Надпись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4" o:spid="_x0000_s1026" o:spt="202" type="#_x0000_t202" style="position:absolute;left:0pt;margin-left:14pt;margin-top:820.6pt;height:13.3pt;width:4.65pt;mso-position-horizontal-relative:page;mso-position-vertical-relative:page;z-index:-251656192;mso-width-relative:page;mso-height-relative:page;" filled="f" stroked="f" coordsize="21600,21600" o:gfxdata="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bbEi7ZAAAACwEAAA8AAAAAAAAAAQAgAAAAIgAAAGRycy9kb3ducmV2&#10;LnhtbFBLAQIUABQAAAAIAIdO4kDVuyh+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0"/>
              <wp:effectExtent l="0" t="5080" r="0" b="5080"/>
              <wp:wrapNone/>
              <wp:docPr id="3" name="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ln w="10160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Линия 3" o:spid="_x0000_s1026" o:spt="20" style="position:absolute;left:0pt;margin-left:0pt;margin-top:808.9pt;height:0pt;width:595.3pt;mso-position-horizontal-relative:page;mso-position-vertical-relative:page;z-index:-251655168;mso-width-relative:page;mso-height-relative:page;" filled="f" stroked="t" coordsize="21600,21600" o:gfxdata="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Gt4YjbT&#10;AAAACwEAAA8AAAAAAAAAAQAgAAAAIgAAAGRycy9kb3ducmV2LnhtbFBLAQIUABQAAAAIAIdO4kCY&#10;egZ97AEAAOADAAAOAAAAAAAAAAEAIAAAACIBAABkcnMvZTJvRG9jLnhtbFBLBQYAAAAABgAGAFkB&#10;AACABQAAAAA=&#10;">
              <v:fill on="f" focussize="0,0"/>
              <v:stroke weight="0.8pt" color="#000000" joinstyle="round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177800</wp:posOffset>
              </wp:positionH>
              <wp:positionV relativeFrom="page">
                <wp:posOffset>10421620</wp:posOffset>
              </wp:positionV>
              <wp:extent cx="59055" cy="168910"/>
              <wp:effectExtent l="0" t="0" r="0" b="0"/>
              <wp:wrapNone/>
              <wp:docPr id="4" name="Надпись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2" o:spid="_x0000_s1026" o:spt="202" type="#_x0000_t202" style="position:absolute;left:0pt;margin-left:14pt;margin-top:820.6pt;height:13.3pt;width:4.65pt;mso-position-horizontal-relative:page;mso-position-vertical-relative:page;z-index:-251655168;mso-width-relative:page;mso-height-relative:page;" filled="f" stroked="f" coordsize="21600,21600" o:gfxdata="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JbbEi7ZAAAACwEAAA8AAAAAAAAAAQAgAAAAIgAAAGRycy9kb3ducmV2&#10;LnhtbFBLAQIUABQAAAAIAIdO4kCpv7tEwgEAAHUDAAAOAAAAAAAAAAEAIAAAACg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280035</wp:posOffset>
              </wp:positionH>
              <wp:positionV relativeFrom="page">
                <wp:posOffset>9735820</wp:posOffset>
              </wp:positionV>
              <wp:extent cx="59055" cy="168910"/>
              <wp:effectExtent l="0" t="0" r="0" b="0"/>
              <wp:wrapNone/>
              <wp:docPr id="5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05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before="19"/>
                            <w:ind w:left="20"/>
                            <w:rPr>
                              <w:rFonts w:ascii="Microsoft Sans Serif"/>
                              <w:sz w:val="20"/>
                            </w:rPr>
                          </w:pPr>
                          <w:r>
                            <w:rPr>
                              <w:rFonts w:ascii="Microsoft Sans Serif"/>
                              <w:w w:val="99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Надпись 1" o:spid="_x0000_s1026" o:spt="202" type="#_x0000_t202" style="position:absolute;left:0pt;margin-left:22.05pt;margin-top:766.6pt;height:13.3pt;width:4.65pt;mso-position-horizontal-relative:page;mso-position-vertical-relative:page;z-index:-251654144;mso-width-relative:page;mso-height-relative:page;" filled="f" stroked="f" coordsize="21600,21600" o:gfxdata="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GYHWbTaAAAACwEAAA8AAAAAAAAAAQAgAAAAIgAAAGRycy9kb3ducmV2&#10;LnhtbFBLAQIUABQAAAAIAIdO4kBkiVsRwQEAAHUDAAAOAAAAAAAAAAEAIAAAACk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19"/>
                      <w:ind w:left="20"/>
                      <w:rPr>
                        <w:rFonts w:ascii="Microsoft Sans Serif"/>
                        <w:sz w:val="20"/>
                      </w:rPr>
                    </w:pPr>
                    <w:r>
                      <w:rPr>
                        <w:rFonts w:ascii="Microsoft Sans Serif"/>
                        <w:w w:val="99"/>
                        <w:sz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402074"/>
    <w:multiLevelType w:val="multilevel"/>
    <w:tmpl w:val="2D402074"/>
    <w:lvl w:ilvl="0" w:tentative="0">
      <w:start w:val="1"/>
      <w:numFmt w:val="decimal"/>
      <w:lvlText w:val="%1."/>
      <w:lvlJc w:val="left"/>
      <w:pPr>
        <w:ind w:left="812" w:hanging="200"/>
        <w:jc w:val="left"/>
      </w:pPr>
      <w:rPr>
        <w:rFonts w:hint="default" w:ascii="Georgia" w:hAnsi="Georgia" w:eastAsia="Georgia" w:cs="Georgia"/>
        <w:b/>
        <w:bCs/>
        <w:spacing w:val="-1"/>
        <w:w w:val="100"/>
        <w:sz w:val="22"/>
        <w:szCs w:val="22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897" w:hanging="20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974" w:hanging="20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051" w:hanging="20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128" w:hanging="20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205" w:hanging="20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282" w:hanging="20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359" w:hanging="20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436" w:hanging="2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23B"/>
    <w:rsid w:val="00150DA0"/>
    <w:rsid w:val="00327CD7"/>
    <w:rsid w:val="006C30FA"/>
    <w:rsid w:val="008255E2"/>
    <w:rsid w:val="008B4094"/>
    <w:rsid w:val="009A227C"/>
    <w:rsid w:val="009F623B"/>
    <w:rsid w:val="00BE6D7F"/>
    <w:rsid w:val="00DE01AD"/>
    <w:rsid w:val="0A5A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Georgia" w:hAnsi="Georgia" w:eastAsia="Georgia" w:cs="Georgia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rPr>
      <w:rFonts w:ascii="Tahoma" w:hAnsi="Tahoma" w:cs="Tahoma"/>
      <w:sz w:val="16"/>
      <w:szCs w:val="16"/>
    </w:rPr>
  </w:style>
  <w:style w:type="paragraph" w:styleId="5">
    <w:name w:val="Body Text"/>
    <w:basedOn w:val="1"/>
    <w:qFormat/>
    <w:uiPriority w:val="1"/>
    <w:rPr>
      <w:sz w:val="24"/>
      <w:szCs w:val="24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157" w:right="194"/>
      <w:outlineLvl w:val="1"/>
    </w:pPr>
    <w:rPr>
      <w:b/>
      <w:bCs/>
      <w:sz w:val="24"/>
      <w:szCs w:val="24"/>
    </w:rPr>
  </w:style>
  <w:style w:type="paragraph" w:styleId="8">
    <w:name w:val="List Paragraph"/>
    <w:basedOn w:val="1"/>
    <w:qFormat/>
    <w:uiPriority w:val="1"/>
    <w:pPr>
      <w:ind w:left="812"/>
    </w:pPr>
  </w:style>
  <w:style w:type="paragraph" w:customStyle="1" w:styleId="9">
    <w:name w:val="Table Paragraph"/>
    <w:basedOn w:val="1"/>
    <w:qFormat/>
    <w:uiPriority w:val="1"/>
    <w:pPr>
      <w:spacing w:before="67"/>
      <w:ind w:left="78"/>
    </w:pPr>
  </w:style>
  <w:style w:type="character" w:customStyle="1" w:styleId="10">
    <w:name w:val="Текст выноски Знак"/>
    <w:basedOn w:val="2"/>
    <w:link w:val="4"/>
    <w:semiHidden/>
    <w:uiPriority w:val="99"/>
    <w:rPr>
      <w:rFonts w:ascii="Tahoma" w:hAnsi="Tahoma" w:eastAsia="Georgia" w:cs="Tahoma"/>
      <w:sz w:val="16"/>
      <w:szCs w:val="16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3046</Words>
  <Characters>17363</Characters>
  <Lines>144</Lines>
  <Paragraphs>40</Paragraphs>
  <TotalTime>2</TotalTime>
  <ScaleCrop>false</ScaleCrop>
  <LinksUpToDate>false</LinksUpToDate>
  <CharactersWithSpaces>20369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2023-10-02T19:48:00Z</dcterms:created>
  <dc:creator>Cаляхов Рамиль</dc:creator>
  <cp:lastModifiedBy>Леди Ди</cp:lastModifiedBy>
  <dcterms:modified xsi:type="dcterms:W3CDTF">2024-02-19T08:01:51Z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03336B15F64F4AA7B3691A86558636C4_13</vt:lpwstr>
  </property>
</Properties>
</file>